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1D11" w14:textId="77777777" w:rsidR="00DE09CC" w:rsidRPr="00DE09CC" w:rsidRDefault="00DE09CC" w:rsidP="00DE09CC">
      <w:pPr>
        <w:shd w:val="clear" w:color="auto" w:fill="F8F8F8"/>
        <w:spacing w:after="0" w:line="240" w:lineRule="auto"/>
        <w:jc w:val="center"/>
        <w:outlineLvl w:val="0"/>
        <w:rPr>
          <w:rFonts w:ascii="Times New Roman" w:eastAsia="Times New Roman" w:hAnsi="Times New Roman" w:cs="Times New Roman"/>
          <w:b/>
          <w:bCs/>
          <w:kern w:val="36"/>
          <w:sz w:val="28"/>
          <w:szCs w:val="28"/>
          <w:lang w:eastAsia="ru-RU"/>
        </w:rPr>
      </w:pPr>
      <w:r w:rsidRPr="00DE09CC">
        <w:rPr>
          <w:rFonts w:ascii="Times New Roman" w:eastAsia="Times New Roman" w:hAnsi="Times New Roman" w:cs="Times New Roman"/>
          <w:b/>
          <w:bCs/>
          <w:kern w:val="36"/>
          <w:sz w:val="28"/>
          <w:szCs w:val="28"/>
          <w:lang w:eastAsia="ru-RU"/>
        </w:rPr>
        <w:t>Роспотребнадзор напоминает права потребителей при дистанционной торговле</w:t>
      </w:r>
    </w:p>
    <w:p w14:paraId="289EFAC8" w14:textId="77777777" w:rsidR="00DE09CC" w:rsidRPr="00DE09CC" w:rsidRDefault="00DE09CC" w:rsidP="00DE09CC">
      <w:pPr>
        <w:shd w:val="clear" w:color="auto" w:fill="F8F8F8"/>
        <w:spacing w:after="0" w:line="240" w:lineRule="auto"/>
        <w:rPr>
          <w:rFonts w:ascii="Arial" w:eastAsia="Times New Roman" w:hAnsi="Arial" w:cs="Arial"/>
          <w:color w:val="1D1D1D"/>
          <w:sz w:val="21"/>
          <w:szCs w:val="21"/>
          <w:lang w:eastAsia="ru-RU"/>
        </w:rPr>
      </w:pPr>
    </w:p>
    <w:p w14:paraId="760789D1" w14:textId="77777777" w:rsidR="00DE09CC" w:rsidRPr="00DE09CC" w:rsidRDefault="00DE09CC" w:rsidP="00DE09CC">
      <w:pPr>
        <w:shd w:val="clear" w:color="auto" w:fill="F8F8F8"/>
        <w:spacing w:after="0" w:line="240" w:lineRule="auto"/>
        <w:jc w:val="both"/>
        <w:rPr>
          <w:rFonts w:ascii="Times New Roman" w:eastAsia="Times New Roman" w:hAnsi="Times New Roman" w:cs="Times New Roman"/>
          <w:color w:val="242424"/>
          <w:sz w:val="28"/>
          <w:szCs w:val="28"/>
          <w:lang w:eastAsia="ru-RU"/>
        </w:rPr>
      </w:pPr>
      <w:r w:rsidRPr="00DE09CC">
        <w:rPr>
          <w:rFonts w:ascii="Times New Roman" w:eastAsia="Times New Roman" w:hAnsi="Times New Roman" w:cs="Times New Roman"/>
          <w:color w:val="242424"/>
          <w:sz w:val="28"/>
          <w:szCs w:val="28"/>
          <w:lang w:eastAsia="ru-RU"/>
        </w:rPr>
        <w:t>Роспотребнадзор внимательно отслеживает практики, маркетинговые акции и иные действия отдельных компаний с целью выработки подходов к регулированию вопросов, связанных с прозрачностью условий покупки в момент принятия потребителем решения.</w:t>
      </w:r>
      <w:r w:rsidRPr="00DE09CC">
        <w:rPr>
          <w:rFonts w:ascii="Times New Roman" w:eastAsia="Times New Roman" w:hAnsi="Times New Roman" w:cs="Times New Roman"/>
          <w:color w:val="242424"/>
          <w:sz w:val="28"/>
          <w:szCs w:val="28"/>
          <w:lang w:eastAsia="ru-RU"/>
        </w:rPr>
        <w:br/>
      </w:r>
      <w:r w:rsidRPr="00DE09CC">
        <w:rPr>
          <w:rFonts w:ascii="Times New Roman" w:eastAsia="Times New Roman" w:hAnsi="Times New Roman" w:cs="Times New Roman"/>
          <w:color w:val="242424"/>
          <w:sz w:val="28"/>
          <w:szCs w:val="28"/>
          <w:lang w:eastAsia="ru-RU"/>
        </w:rPr>
        <w:br/>
        <w:t>Согласно Закону Российской Федерации «О защите прав потребителей», потребитель вправе отказаться от товара в любое время до его передачи, а после передачи товара - в течение семи дней, при этом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sidRPr="00DE09CC">
        <w:rPr>
          <w:rFonts w:ascii="Times New Roman" w:eastAsia="Times New Roman" w:hAnsi="Times New Roman" w:cs="Times New Roman"/>
          <w:color w:val="242424"/>
          <w:sz w:val="28"/>
          <w:szCs w:val="28"/>
          <w:lang w:eastAsia="ru-RU"/>
        </w:rPr>
        <w:br/>
      </w:r>
      <w:r w:rsidRPr="00DE09CC">
        <w:rPr>
          <w:rFonts w:ascii="Times New Roman" w:eastAsia="Times New Roman" w:hAnsi="Times New Roman" w:cs="Times New Roman"/>
          <w:color w:val="242424"/>
          <w:sz w:val="28"/>
          <w:szCs w:val="28"/>
          <w:lang w:eastAsia="ru-RU"/>
        </w:rPr>
        <w:br/>
        <w:t>Стороной сделки по договору розничной купли-продажи всегда является продавец, именно он несет ответственность за передачу предварительно оплаченного товара, его соответствие обязательным требованиям, а также ответственность по обязательствам, установленным статьей 26.1 Закона Российской Федерации от 7 февраля 1992 года № 2300-1 «О защите прав потребителей», в которой владелец агрегатора вообще не упоминается.</w:t>
      </w:r>
      <w:r w:rsidRPr="00DE09CC">
        <w:rPr>
          <w:rFonts w:ascii="Times New Roman" w:eastAsia="Times New Roman" w:hAnsi="Times New Roman" w:cs="Times New Roman"/>
          <w:color w:val="242424"/>
          <w:sz w:val="28"/>
          <w:szCs w:val="28"/>
          <w:lang w:eastAsia="ru-RU"/>
        </w:rPr>
        <w:br/>
      </w:r>
      <w:r w:rsidRPr="00DE09CC">
        <w:rPr>
          <w:rFonts w:ascii="Times New Roman" w:eastAsia="Times New Roman" w:hAnsi="Times New Roman" w:cs="Times New Roman"/>
          <w:color w:val="242424"/>
          <w:sz w:val="28"/>
          <w:szCs w:val="28"/>
          <w:lang w:eastAsia="ru-RU"/>
        </w:rPr>
        <w:br/>
        <w:t>Только расходы продавца на доставку от потребителя возвращенного товара в данном случае допускает закон в качестве того, что на практике ассоциируют и ошибочно называют «платой за возврат товара». Никаких иных плат, тем более обязывающих потребителя их производить владельцу агрегатора, Закон «О защите прав потребителей» в данном случае не допускает и не предусматривает.</w:t>
      </w:r>
      <w:r w:rsidRPr="00DE09CC">
        <w:rPr>
          <w:rFonts w:ascii="Times New Roman" w:eastAsia="Times New Roman" w:hAnsi="Times New Roman" w:cs="Times New Roman"/>
          <w:color w:val="242424"/>
          <w:sz w:val="28"/>
          <w:szCs w:val="28"/>
          <w:lang w:eastAsia="ru-RU"/>
        </w:rPr>
        <w:br/>
      </w:r>
      <w:r w:rsidRPr="00DE09CC">
        <w:rPr>
          <w:rFonts w:ascii="Times New Roman" w:eastAsia="Times New Roman" w:hAnsi="Times New Roman" w:cs="Times New Roman"/>
          <w:color w:val="242424"/>
          <w:sz w:val="28"/>
          <w:szCs w:val="28"/>
          <w:lang w:eastAsia="ru-RU"/>
        </w:rPr>
        <w:br/>
        <w:t>При этом, существует перечень информации, которую владелец агрегатора обязан довести до сведения потребителей, и порядок ее доведения, также установлены правовые основания ответственности владельца агрегатора перед потребителем</w:t>
      </w:r>
      <w:r>
        <w:rPr>
          <w:rFonts w:ascii="Times New Roman" w:eastAsia="Times New Roman" w:hAnsi="Times New Roman" w:cs="Times New Roman"/>
          <w:color w:val="242424"/>
          <w:sz w:val="28"/>
          <w:szCs w:val="28"/>
          <w:lang w:eastAsia="ru-RU"/>
        </w:rPr>
        <w:t>.</w:t>
      </w:r>
    </w:p>
    <w:p w14:paraId="1A3F1BDA" w14:textId="77777777" w:rsidR="00142898" w:rsidRDefault="00142898"/>
    <w:sectPr w:rsidR="001428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45"/>
    <w:rsid w:val="000E09A9"/>
    <w:rsid w:val="00142898"/>
    <w:rsid w:val="007A4445"/>
    <w:rsid w:val="00D231A8"/>
    <w:rsid w:val="00DE0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2F4C"/>
  <w15:chartTrackingRefBased/>
  <w15:docId w15:val="{9E3AC0B1-7ABA-4A65-9B03-A072491E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E0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9C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E09CC"/>
    <w:rPr>
      <w:color w:val="0000FF"/>
      <w:u w:val="single"/>
    </w:rPr>
  </w:style>
  <w:style w:type="paragraph" w:styleId="a4">
    <w:name w:val="Normal (Web)"/>
    <w:basedOn w:val="a"/>
    <w:uiPriority w:val="99"/>
    <w:semiHidden/>
    <w:unhideWhenUsed/>
    <w:rsid w:val="00DE09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1579">
      <w:bodyDiv w:val="1"/>
      <w:marLeft w:val="0"/>
      <w:marRight w:val="0"/>
      <w:marTop w:val="0"/>
      <w:marBottom w:val="0"/>
      <w:divBdr>
        <w:top w:val="none" w:sz="0" w:space="0" w:color="auto"/>
        <w:left w:val="none" w:sz="0" w:space="0" w:color="auto"/>
        <w:bottom w:val="none" w:sz="0" w:space="0" w:color="auto"/>
        <w:right w:val="none" w:sz="0" w:space="0" w:color="auto"/>
      </w:divBdr>
      <w:divsChild>
        <w:div w:id="1459488444">
          <w:marLeft w:val="0"/>
          <w:marRight w:val="0"/>
          <w:marTop w:val="150"/>
          <w:marBottom w:val="150"/>
          <w:divBdr>
            <w:top w:val="none" w:sz="0" w:space="0" w:color="auto"/>
            <w:left w:val="none" w:sz="0" w:space="0" w:color="auto"/>
            <w:bottom w:val="none" w:sz="0" w:space="0" w:color="auto"/>
            <w:right w:val="none" w:sz="0" w:space="0" w:color="auto"/>
          </w:divBdr>
          <w:divsChild>
            <w:div w:id="878397715">
              <w:marLeft w:val="0"/>
              <w:marRight w:val="150"/>
              <w:marTop w:val="0"/>
              <w:marBottom w:val="150"/>
              <w:divBdr>
                <w:top w:val="none" w:sz="0" w:space="0" w:color="auto"/>
                <w:left w:val="none" w:sz="0" w:space="0" w:color="auto"/>
                <w:bottom w:val="none" w:sz="0" w:space="0" w:color="auto"/>
                <w:right w:val="none" w:sz="0" w:space="0" w:color="auto"/>
              </w:divBdr>
            </w:div>
            <w:div w:id="172843037">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Владимир Васильевич</dc:creator>
  <cp:keywords/>
  <dc:description/>
  <cp:lastModifiedBy>user124</cp:lastModifiedBy>
  <cp:revision>2</cp:revision>
  <dcterms:created xsi:type="dcterms:W3CDTF">2025-10-30T08:31:00Z</dcterms:created>
  <dcterms:modified xsi:type="dcterms:W3CDTF">2025-10-30T08:31:00Z</dcterms:modified>
</cp:coreProperties>
</file>